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FA" w:rsidRPr="00AA6BFA" w:rsidRDefault="00AA6BFA" w:rsidP="00AA6BFA">
      <w:pPr>
        <w:jc w:val="center"/>
        <w:rPr>
          <w:rFonts w:ascii="Times New Roman" w:hAnsi="Times New Roman" w:cs="Times New Roman"/>
          <w:b/>
          <w:sz w:val="28"/>
        </w:rPr>
      </w:pPr>
      <w:r w:rsidRPr="00AA6BFA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A6BF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A6BFA" w:rsidRPr="00AA6BFA" w:rsidRDefault="00AA6BFA" w:rsidP="00AA6BFA">
      <w:pPr>
        <w:pStyle w:val="2"/>
        <w:spacing w:before="0" w:beforeAutospacing="0" w:after="0" w:afterAutospacing="0"/>
        <w:jc w:val="center"/>
        <w:rPr>
          <w:sz w:val="28"/>
        </w:rPr>
      </w:pPr>
      <w:r w:rsidRPr="00AA6BFA">
        <w:t>РЕШЕНИЕ</w:t>
      </w:r>
    </w:p>
    <w:p w:rsidR="00AA6BFA" w:rsidRPr="00AA6BFA" w:rsidRDefault="00AA6BFA" w:rsidP="00AA6BFA">
      <w:pPr>
        <w:spacing w:after="0"/>
        <w:jc w:val="center"/>
        <w:rPr>
          <w:rFonts w:ascii="Times New Roman" w:hAnsi="Times New Roman" w:cs="Times New Roman"/>
          <w:b/>
        </w:rPr>
      </w:pPr>
    </w:p>
    <w:p w:rsidR="00C301EF" w:rsidRDefault="00C301EF" w:rsidP="00C301E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01EF" w:rsidRDefault="00C278A9" w:rsidP="00C301E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</w:t>
      </w:r>
      <w:r w:rsidR="00C301EF">
        <w:rPr>
          <w:rFonts w:ascii="Times New Roman" w:hAnsi="Times New Roman" w:cs="Times New Roman"/>
          <w:sz w:val="28"/>
          <w:szCs w:val="28"/>
        </w:rPr>
        <w:t xml:space="preserve">.11.2019 № 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C301EF" w:rsidRPr="001C3FA6" w:rsidRDefault="00C301EF" w:rsidP="00C301EF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</w:p>
    <w:p w:rsidR="00C301EF" w:rsidRPr="001C3FA6" w:rsidRDefault="00C301EF" w:rsidP="00C301EF">
      <w:pPr>
        <w:pStyle w:val="Con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Кодекса депутатской этики Вяземского районного Совета депутатов </w:t>
      </w:r>
    </w:p>
    <w:p w:rsidR="00C301EF" w:rsidRPr="001C3FA6" w:rsidRDefault="00C301EF" w:rsidP="00C301EF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01EF" w:rsidRPr="002F2B34" w:rsidRDefault="00C301EF" w:rsidP="00C301E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 Конституцией Российской Федерации, Федеральными законами и законами Смоленской области, Уставом муниципального образования «Вяземский район» Смоленской области, Регламентом Вяземского районного Совета депутатов, заслушав решение постоянной комиссии по вопросам законности, правопорядку и контролю органов местного самоуправления, </w:t>
      </w:r>
      <w:r w:rsidRPr="002F2B34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C301EF" w:rsidRDefault="00C301EF" w:rsidP="00C301E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34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01EF" w:rsidRPr="00DF34DE" w:rsidRDefault="00C301EF" w:rsidP="00C301E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301EF" w:rsidRPr="002F2B34" w:rsidRDefault="00C301EF" w:rsidP="00CC6D7C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F2B34">
        <w:rPr>
          <w:rFonts w:ascii="Times New Roman" w:hAnsi="Times New Roman" w:cs="Times New Roman"/>
          <w:sz w:val="28"/>
          <w:szCs w:val="28"/>
        </w:rPr>
        <w:t>Утвердить</w:t>
      </w:r>
      <w:r w:rsidR="002F2B34" w:rsidRPr="002F2B34">
        <w:rPr>
          <w:rFonts w:ascii="Times New Roman" w:hAnsi="Times New Roman" w:cs="Times New Roman"/>
          <w:color w:val="000000"/>
          <w:sz w:val="28"/>
          <w:szCs w:val="28"/>
        </w:rPr>
        <w:t xml:space="preserve"> Кодекс депутатской этики</w:t>
      </w:r>
      <w:r w:rsidR="006948C6">
        <w:rPr>
          <w:rFonts w:ascii="Times New Roman" w:hAnsi="Times New Roman" w:cs="Times New Roman"/>
          <w:color w:val="000000"/>
          <w:sz w:val="28"/>
          <w:szCs w:val="28"/>
        </w:rPr>
        <w:t xml:space="preserve"> Вяземского районного Совета депутатов</w:t>
      </w:r>
      <w:r w:rsidR="002F2B34" w:rsidRPr="002F2B34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приложения к данному решению</w:t>
      </w:r>
      <w:r w:rsidRPr="002F2B34">
        <w:rPr>
          <w:rFonts w:ascii="Times New Roman" w:hAnsi="Times New Roman" w:cs="Times New Roman"/>
          <w:sz w:val="28"/>
          <w:szCs w:val="28"/>
        </w:rPr>
        <w:t>.</w:t>
      </w:r>
    </w:p>
    <w:p w:rsidR="00C301EF" w:rsidRPr="00A0310F" w:rsidRDefault="00C301EF" w:rsidP="00CC6D7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10F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решение Вяземского Совета</w:t>
      </w:r>
      <w:r w:rsidR="002F2B34">
        <w:rPr>
          <w:rFonts w:ascii="Times New Roman" w:hAnsi="Times New Roman" w:cs="Times New Roman"/>
          <w:sz w:val="28"/>
          <w:szCs w:val="28"/>
        </w:rPr>
        <w:t xml:space="preserve"> народных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A0310F">
        <w:rPr>
          <w:rFonts w:ascii="Times New Roman" w:hAnsi="Times New Roman" w:cs="Times New Roman"/>
          <w:sz w:val="28"/>
          <w:szCs w:val="28"/>
        </w:rPr>
        <w:t xml:space="preserve"> от </w:t>
      </w:r>
      <w:r w:rsidR="002F2B34">
        <w:rPr>
          <w:rFonts w:ascii="Times New Roman" w:hAnsi="Times New Roman" w:cs="Times New Roman"/>
          <w:sz w:val="28"/>
          <w:szCs w:val="28"/>
        </w:rPr>
        <w:t>27</w:t>
      </w:r>
      <w:r w:rsidRPr="00A0310F">
        <w:rPr>
          <w:rFonts w:ascii="Times New Roman" w:hAnsi="Times New Roman" w:cs="Times New Roman"/>
          <w:sz w:val="28"/>
          <w:szCs w:val="28"/>
        </w:rPr>
        <w:t>.0</w:t>
      </w:r>
      <w:r w:rsidR="002F2B34">
        <w:rPr>
          <w:rFonts w:ascii="Times New Roman" w:hAnsi="Times New Roman" w:cs="Times New Roman"/>
          <w:sz w:val="28"/>
          <w:szCs w:val="28"/>
        </w:rPr>
        <w:t>6.2001</w:t>
      </w:r>
      <w:r w:rsidRPr="00A0310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B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 «</w:t>
      </w:r>
      <w:r w:rsidR="002F2B34">
        <w:rPr>
          <w:rFonts w:ascii="Times New Roman" w:hAnsi="Times New Roman" w:cs="Times New Roman"/>
          <w:sz w:val="28"/>
          <w:szCs w:val="28"/>
        </w:rPr>
        <w:t>О правилах депутатской этики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10F">
        <w:rPr>
          <w:rFonts w:ascii="Times New Roman" w:hAnsi="Times New Roman" w:cs="Times New Roman"/>
          <w:sz w:val="28"/>
          <w:szCs w:val="28"/>
        </w:rPr>
        <w:t>.</w:t>
      </w:r>
    </w:p>
    <w:p w:rsidR="00C301EF" w:rsidRPr="001C3FA6" w:rsidRDefault="00C301EF" w:rsidP="00CC6D7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3FA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момента принятия</w:t>
      </w:r>
      <w:r w:rsidRPr="001C3FA6">
        <w:rPr>
          <w:rFonts w:ascii="Times New Roman" w:hAnsi="Times New Roman" w:cs="Times New Roman"/>
          <w:sz w:val="28"/>
          <w:szCs w:val="28"/>
        </w:rPr>
        <w:t>.</w:t>
      </w:r>
    </w:p>
    <w:p w:rsidR="00C301EF" w:rsidRPr="001C3FA6" w:rsidRDefault="00C301EF" w:rsidP="00CC6D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5850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0D7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5850D7">
        <w:rPr>
          <w:rFonts w:ascii="Times New Roman" w:hAnsi="Times New Roman" w:cs="Times New Roman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>
        <w:rPr>
          <w:rFonts w:ascii="Times New Roman" w:hAnsi="Times New Roman" w:cs="Times New Roman"/>
          <w:sz w:val="28"/>
          <w:szCs w:val="28"/>
        </w:rPr>
        <w:t>region67.ru.</w:t>
      </w:r>
    </w:p>
    <w:p w:rsidR="00C301EF" w:rsidRPr="001C3FA6" w:rsidRDefault="00C301EF" w:rsidP="00C301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01EF" w:rsidRPr="001C3FA6" w:rsidRDefault="00C301EF" w:rsidP="00C301E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01EF" w:rsidRPr="00C301EF" w:rsidRDefault="00C301EF" w:rsidP="00C301EF">
      <w:pPr>
        <w:pStyle w:val="a6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</w:p>
    <w:p w:rsidR="00C301EF" w:rsidRPr="00C301EF" w:rsidRDefault="00C301EF" w:rsidP="00C301E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</w:t>
      </w:r>
      <w:r w:rsidRPr="00C301EF">
        <w:rPr>
          <w:rFonts w:ascii="Times New Roman" w:hAnsi="Times New Roman" w:cs="Times New Roman"/>
          <w:sz w:val="28"/>
          <w:szCs w:val="28"/>
        </w:rPr>
        <w:tab/>
      </w:r>
      <w:r w:rsidRPr="00C301EF">
        <w:rPr>
          <w:rFonts w:ascii="Times New Roman" w:hAnsi="Times New Roman" w:cs="Times New Roman"/>
          <w:sz w:val="28"/>
          <w:szCs w:val="28"/>
        </w:rPr>
        <w:tab/>
      </w:r>
      <w:r w:rsidRPr="00C301EF">
        <w:rPr>
          <w:rFonts w:ascii="Times New Roman" w:hAnsi="Times New Roman" w:cs="Times New Roman"/>
          <w:sz w:val="28"/>
          <w:szCs w:val="28"/>
        </w:rPr>
        <w:tab/>
      </w:r>
      <w:r w:rsidRPr="00C301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М. Никулин</w:t>
      </w:r>
    </w:p>
    <w:p w:rsidR="00CC6D7C" w:rsidRDefault="00CC6D7C">
      <w:pPr>
        <w:rPr>
          <w:lang w:eastAsia="ru-RU"/>
        </w:rPr>
      </w:pPr>
      <w:r>
        <w:rPr>
          <w:lang w:eastAsia="ru-RU"/>
        </w:rPr>
        <w:br w:type="page"/>
      </w:r>
    </w:p>
    <w:p w:rsidR="00773E63" w:rsidRDefault="00773E63" w:rsidP="002F2B34">
      <w:pPr>
        <w:pStyle w:val="a6"/>
        <w:ind w:left="5387"/>
        <w:rPr>
          <w:lang w:eastAsia="ru-RU"/>
        </w:rPr>
      </w:pP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EC6EA0">
        <w:rPr>
          <w:lang w:eastAsia="ru-RU"/>
        </w:rPr>
        <w:t>                 </w:t>
      </w:r>
      <w:r w:rsidR="006948C6">
        <w:rPr>
          <w:lang w:eastAsia="ru-RU"/>
        </w:rPr>
        <w:t xml:space="preserve">  </w:t>
      </w:r>
      <w:r w:rsidR="002F2B34">
        <w:rPr>
          <w:lang w:eastAsia="ru-RU"/>
        </w:rPr>
        <w:t xml:space="preserve"> </w:t>
      </w:r>
      <w:r w:rsidRPr="00EC6EA0">
        <w:rPr>
          <w:lang w:eastAsia="ru-RU"/>
        </w:rPr>
        <w:t> </w:t>
      </w:r>
      <w:r w:rsidRPr="002F2B34">
        <w:rPr>
          <w:rFonts w:ascii="Times New Roman" w:hAnsi="Times New Roman" w:cs="Times New Roman"/>
          <w:lang w:eastAsia="ru-RU"/>
        </w:rPr>
        <w:t>Приложение</w:t>
      </w: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2F2B34">
        <w:rPr>
          <w:rFonts w:ascii="Times New Roman" w:hAnsi="Times New Roman" w:cs="Times New Roman"/>
          <w:lang w:eastAsia="ru-RU"/>
        </w:rPr>
        <w:t xml:space="preserve">                    к решению </w:t>
      </w:r>
      <w:r w:rsidR="002F2B34" w:rsidRPr="002F2B34">
        <w:rPr>
          <w:rFonts w:ascii="Times New Roman" w:hAnsi="Times New Roman" w:cs="Times New Roman"/>
          <w:lang w:eastAsia="ru-RU"/>
        </w:rPr>
        <w:t>Вяземского</w:t>
      </w: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2F2B34">
        <w:rPr>
          <w:rFonts w:ascii="Times New Roman" w:hAnsi="Times New Roman" w:cs="Times New Roman"/>
          <w:lang w:eastAsia="ru-RU"/>
        </w:rPr>
        <w:t>                    районного Совета депутатов</w:t>
      </w:r>
    </w:p>
    <w:p w:rsidR="00EC6EA0" w:rsidRPr="002F2B34" w:rsidRDefault="00EC6EA0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  <w:r w:rsidRPr="002F2B34">
        <w:rPr>
          <w:rFonts w:ascii="Times New Roman" w:hAnsi="Times New Roman" w:cs="Times New Roman"/>
          <w:lang w:eastAsia="ru-RU"/>
        </w:rPr>
        <w:t xml:space="preserve">                  </w:t>
      </w:r>
      <w:r w:rsidR="002F2B34" w:rsidRPr="002F2B34">
        <w:rPr>
          <w:rFonts w:ascii="Times New Roman" w:hAnsi="Times New Roman" w:cs="Times New Roman"/>
          <w:lang w:eastAsia="ru-RU"/>
        </w:rPr>
        <w:t xml:space="preserve">  от   </w:t>
      </w:r>
      <w:r w:rsidR="00CC6D7C">
        <w:rPr>
          <w:rFonts w:ascii="Times New Roman" w:hAnsi="Times New Roman" w:cs="Times New Roman"/>
          <w:lang w:eastAsia="ru-RU"/>
        </w:rPr>
        <w:t>27</w:t>
      </w:r>
      <w:r w:rsidR="002F2B34" w:rsidRPr="002F2B34">
        <w:rPr>
          <w:rFonts w:ascii="Times New Roman" w:hAnsi="Times New Roman" w:cs="Times New Roman"/>
          <w:lang w:eastAsia="ru-RU"/>
        </w:rPr>
        <w:t>.11.2019 №</w:t>
      </w:r>
      <w:r w:rsidR="00CC6D7C">
        <w:rPr>
          <w:rFonts w:ascii="Times New Roman" w:hAnsi="Times New Roman" w:cs="Times New Roman"/>
          <w:lang w:eastAsia="ru-RU"/>
        </w:rPr>
        <w:t xml:space="preserve"> 14</w:t>
      </w:r>
    </w:p>
    <w:p w:rsidR="00CC6D7C" w:rsidRDefault="00EC6EA0" w:rsidP="00CC6D7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6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КОДЕКС ДЕПУТАТСКОЙ ЭТИКИ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2F2B34" w:rsidRDefault="00675C14" w:rsidP="00CC6D7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ВЕМСКОГО РАЙОННОГО СОВЕТА ДЕПУТАТОВ</w:t>
      </w:r>
    </w:p>
    <w:p w:rsidR="00EC6EA0" w:rsidRDefault="00EC6EA0" w:rsidP="00675C14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75C14" w:rsidRDefault="00675C14" w:rsidP="00675C14">
      <w:pPr>
        <w:pStyle w:val="a6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75C14" w:rsidRDefault="00675C14" w:rsidP="00675C1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Кодекс депутатской этики</w:t>
      </w:r>
      <w:r w:rsidRPr="00675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Кодекс депутатской этики)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 нравственные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принципы, этические нормы и правила поведения, обязательные для депутата Вяземского районного Совета депутатов 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– Совет депутатов).</w:t>
      </w:r>
    </w:p>
    <w:p w:rsidR="00EC6EA0" w:rsidRPr="002F2B34" w:rsidRDefault="00675C14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Депутатская эт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ика - это совокупность нравственно-этических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норм поведения депутатов при осуществлении ими депутатских полномочий.</w:t>
      </w:r>
    </w:p>
    <w:p w:rsidR="00EC6EA0" w:rsidRPr="002F2B34" w:rsidRDefault="00675C14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. Нравственными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критериями поведения депутата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Вяземского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773E63" w:rsidRPr="002F2B34">
        <w:rPr>
          <w:rFonts w:ascii="Times New Roman" w:hAnsi="Times New Roman" w:cs="Times New Roman"/>
          <w:sz w:val="28"/>
          <w:szCs w:val="28"/>
          <w:lang w:eastAsia="ru-RU"/>
        </w:rPr>
        <w:t>– депутат)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служить идеалы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добра, справедливости, человеколюбия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 милосердия.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</w:t>
      </w:r>
      <w:r>
        <w:rPr>
          <w:rFonts w:ascii="Times New Roman" w:hAnsi="Times New Roman" w:cs="Times New Roman"/>
          <w:sz w:val="28"/>
          <w:szCs w:val="28"/>
          <w:lang w:eastAsia="ru-RU"/>
        </w:rPr>
        <w:t>путат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деятельности должен руководствоваться интересами населения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области, с целью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социально - экономического и культурного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93D83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 Недопустимо использование депутатом своего статуса в ущерб интересам 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и его жителей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 осуществляет свою деятельность в соответствии с Конституцией Российской Федерации, федеральными законами и законами Смоленской области, Уставом муниципального образования «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Вяземский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области, Регламентом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Кодексом депутатской этики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и иными нормативными правовыми актами органов местного самоуправления района.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Депутат должен воздерживаться от всякой деятельности и поступков, которые могут нанести ущерб авторитету депутата и органам местного самоуправления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, воздерживаться от действий, заявлений и поступков, способных скомпрометировать его самого, представляемых им избирателей и Совет депутатов.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 должен в равной мере соблюдать собственное достоинство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:rsidR="00EC6EA0" w:rsidRDefault="00CC6D7C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1.9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 должен проявлять терпимость и уважение к чужому мнению, не допускать в общении командно-приказного стиля, безапелляционности, навязывания своей позиции некорректными методами.</w:t>
      </w:r>
    </w:p>
    <w:p w:rsidR="00773E63" w:rsidRPr="002F2B34" w:rsidRDefault="00773E63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EC6EA0" w:rsidP="00773E63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73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Положения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относящийся к деятельности депутата в Совете депутатов</w:t>
      </w:r>
    </w:p>
    <w:p w:rsidR="00773E63" w:rsidRPr="002F2B34" w:rsidRDefault="00773E63" w:rsidP="00773E6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2.1. Взаимоотношения между депутатами строятся на основе равноправия.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Депутат должен лояльно относиться к другим депутатам независимо от их социального статуса и политической ориентации.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Депутаты должны строить свою работу на принципах свободного коллективного обсуждения и решения вопросов, уважения к многообразию мнений, не допускать конфликтов, искать пути преодоления разногласий среди депутатов.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 не должен навязывать свою позицию посредством угроз, ультиматумов и иных подобных действий.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2.2. Депутат должен активно и конструктивно участвовать в работе Совета депутатов.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2.3. Депутат должен присутствовать на всех заседаниях 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постоянных комиссий Совета депутатов, членом которых он является.</w:t>
      </w:r>
    </w:p>
    <w:p w:rsidR="00EC6EA0" w:rsidRPr="002F2B34" w:rsidRDefault="00EC6EA0" w:rsidP="00DC07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депутата на заседаниях Совета депутатов в течение 3-х заседаний, а 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постоянных комиссий более 4-х заседаний подряд без уважительных причин, вопрос о ненадлежащем исполнении депутатских обязанностей может быть вынесен на рассмотрение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иссии Совета депутатов по вопросам, законности, правопорядку и контролю органов местного самоуправления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2.4. В случае если депутат имеет финансовую, либо иную личную заинтересованность в каком-либо вопросе, который обсуждается на Совете депутатов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постоянной комиссии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его присутствии, он должен немедленно сообщить об этом и воздержаться от участия в голосовании по данному вопросу.</w:t>
      </w:r>
    </w:p>
    <w:p w:rsidR="006266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2.5. Депутаты должны подчиняться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 и установлениям, изложенным в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е Вяземского районного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овета депутатов и Кодексе депутатской этики, распоряжениям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редседателя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Вяземского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председателей постоянных комиссий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касающимся поддержания порядка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, дисциплины и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соблюдения Регламента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>районного Совета депутатов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проведения заседаний Совета депутатов и постоянных комиссий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  </w:t>
      </w:r>
    </w:p>
    <w:p w:rsidR="00EC6EA0" w:rsidRPr="002F2B34" w:rsidRDefault="00626634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Депутаты 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должны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опаздывать без уважительных причин на заседания Совета депутатов,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постоянных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групп,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публичные слушания 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иные мероприятия Совета депутатов.</w:t>
      </w:r>
    </w:p>
    <w:p w:rsidR="00EC6EA0" w:rsidRPr="002F2B34" w:rsidRDefault="00EC6EA0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Не допускаются выступления депутата без предоставления ему слова, выступления не по повес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тке дня и не по существу вопросов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заседания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выкрики, прерывания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оскорбительные замечания в адрес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выступающих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, смех и перешёптывание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2.6. Участвуя в заседаниях Сове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та депутатов, работе постоянных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комиссий и рабочих групп, депутат должен проявлять вежлив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ость, тактичность и уважение к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редседателю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районного Совета деп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утатов, депутатам, сотрудникам А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дминистрации муниципального образования «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Вяземский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 и иным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>присутству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ющим лицам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Выступающий на заседании Совета депутатов депутат не должен использовать в своей речи 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 xml:space="preserve">нецензурные,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грубые и не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>этичные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выражения,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призывать к незаконным и насильственным действиям, допускать оскорбления в адрес других депутатов и иных лиц.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2.7.  Каждый депутат должен создавать в Совете депутатов атмосферу доброжелательности, деловитости, ответственности, взаимной поддержки и товарищеского сотрудничества.</w:t>
      </w:r>
    </w:p>
    <w:p w:rsidR="00EC6EA0" w:rsidRPr="00926BFA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BFA">
        <w:rPr>
          <w:rFonts w:ascii="Times New Roman" w:hAnsi="Times New Roman" w:cs="Times New Roman"/>
          <w:sz w:val="28"/>
          <w:szCs w:val="28"/>
          <w:lang w:eastAsia="ru-RU"/>
        </w:rPr>
        <w:t>2.8. Если поведение депутата, нарушившего Кодекс </w:t>
      </w:r>
      <w:r w:rsidR="005D3755" w:rsidRPr="00926BFA">
        <w:rPr>
          <w:rFonts w:ascii="Times New Roman" w:hAnsi="Times New Roman" w:cs="Times New Roman"/>
          <w:sz w:val="28"/>
          <w:szCs w:val="28"/>
          <w:lang w:eastAsia="ru-RU"/>
        </w:rPr>
        <w:t>депутатской этики, 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рекомендовано Со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ветом депутатов к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предварительному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рассмотрению на постоянной комиссии Совета депутатов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законности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, правопорядку и контролю органов местного самоуправления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, либо вопрос о пове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дении депутата рассматривается данной постоянной 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комиссией по собственной инициативе, 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к депутату могут быть применены меры 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нравственно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-правового воздействия, предусмотренны</w:t>
      </w:r>
      <w:r w:rsidR="00BF03B7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е п. 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6.7. К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одекса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депутатской этики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2.9. В случае грубого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и бесспорного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наруше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>ния К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одекса депутатской этики, Совет депутатов может решать вопрос об ответственности депутата без его предварительного рассмотрения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 по вопросам законности</w:t>
      </w:r>
      <w:r w:rsidR="00545127" w:rsidRPr="00545127">
        <w:rPr>
          <w:rFonts w:ascii="Times New Roman" w:hAnsi="Times New Roman" w:cs="Times New Roman"/>
          <w:sz w:val="28"/>
          <w:szCs w:val="28"/>
          <w:lang w:eastAsia="ru-RU"/>
        </w:rPr>
        <w:t>, правопорядку и контролю органов местного самоуправления</w:t>
      </w:r>
      <w:r w:rsidRPr="005451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Окончательное п</w:t>
      </w:r>
      <w:r w:rsidRPr="00545127">
        <w:rPr>
          <w:rFonts w:ascii="Times New Roman" w:hAnsi="Times New Roman" w:cs="Times New Roman"/>
          <w:sz w:val="28"/>
          <w:szCs w:val="28"/>
          <w:lang w:eastAsia="ru-RU"/>
        </w:rPr>
        <w:t>ризнание нару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шения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депутатом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депутатской этики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Советом депутатов.</w:t>
      </w:r>
    </w:p>
    <w:p w:rsidR="00465CEC" w:rsidRDefault="00465CEC" w:rsidP="002F2B34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6EA0" w:rsidRDefault="00EC6EA0" w:rsidP="00465C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="00465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Положения</w:t>
      </w:r>
      <w:r w:rsidR="005D3755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о 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взаимоотноше</w:t>
      </w:r>
      <w:r w:rsidR="005D3755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ниях депутата с 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избирателями</w:t>
      </w:r>
    </w:p>
    <w:p w:rsidR="00465CEC" w:rsidRPr="002F2B34" w:rsidRDefault="00465CEC" w:rsidP="00465CE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3.1. Депутат поддерживает постоянную связь с избирателями своего округа, ответственен перед ними и подотчетен им. Депутат также представляет интересы всех жителей района.</w:t>
      </w:r>
    </w:p>
    <w:p w:rsidR="00EC6EA0" w:rsidRPr="002F2B34" w:rsidRDefault="00EC6EA0" w:rsidP="0054512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Взаимоотношения депутата с избирателями строятся на основе взаимного уважения и вежливости, внимательного отношения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депутата к обращениям, жалобам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заявлениям граждан.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3.2. Депутат принимает меры по обеспечению прав, свобод и законных интересов своих избирателей, рассматривает поступившие от них заявления, предложения, жалобы, способствует в пределах своих полномочий правильному и своевременному решению содержащихся </w:t>
      </w:r>
      <w:r w:rsidR="005D3755" w:rsidRPr="002F2B34">
        <w:rPr>
          <w:rFonts w:ascii="Times New Roman" w:hAnsi="Times New Roman" w:cs="Times New Roman"/>
          <w:sz w:val="28"/>
          <w:szCs w:val="28"/>
          <w:lang w:eastAsia="ru-RU"/>
        </w:rPr>
        <w:t>в них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вопросов.</w:t>
      </w:r>
    </w:p>
    <w:p w:rsidR="00EC6EA0" w:rsidRPr="002F2B34" w:rsidRDefault="0054512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Депутат не реже чем один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раз в год отчитывается перед избирателями, информирует о своей работе избирателей через средства массовой информации. Информация, предоставляемая депутатом избирателям, должна быть полной, достоверной, объективной.</w:t>
      </w:r>
    </w:p>
    <w:p w:rsidR="00EC6EA0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3.4. Депутат обязан осуществлять личный прием избирателей в избирате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льном округе по</w:t>
      </w:r>
      <w:r w:rsidR="005D3755" w:rsidRPr="002F2B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графику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, утверждённому Советом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3AC7" w:rsidRPr="002F2B34" w:rsidRDefault="00F83AC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3755" w:rsidRPr="002F2B34" w:rsidRDefault="00EC6EA0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4.  </w:t>
      </w:r>
      <w:r w:rsidR="00F83AC7">
        <w:rPr>
          <w:rFonts w:ascii="Times New Roman" w:hAnsi="Times New Roman" w:cs="Times New Roman"/>
          <w:b/>
          <w:sz w:val="28"/>
          <w:szCs w:val="28"/>
          <w:lang w:eastAsia="ru-RU"/>
        </w:rPr>
        <w:t>Положения о</w:t>
      </w: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взаимоотношениях   депутата </w:t>
      </w:r>
      <w:r w:rsidR="005D3755"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</w:p>
    <w:p w:rsidR="00EC6EA0" w:rsidRDefault="005D3755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государственными органами, органами местного самоуправления, </w:t>
      </w:r>
      <w:r w:rsidR="00EC6EA0"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юридическими и физическими лицами</w:t>
      </w:r>
    </w:p>
    <w:p w:rsidR="00F83AC7" w:rsidRPr="002F2B34" w:rsidRDefault="00F83AC7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4.1. Депутат не должен использовать в личных целях возможности, связанные со статусом депутата, во взаимоотношениях с государственными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органами, органами местного самоуправления, юридическими и физическими лицами.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4.2. Депутат обязан использовать официальные бланки Совета депутатов только для официальных запросов и обращений, необходимых для осуществления депутатских полномочий.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4.3. Депутат не может разглашать сведения, которые стали ему известны, в связи с осуществлением депутатских полномочий, если эти сведения: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-   составляют государственную, коммерческую или служебную тайну;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- связаны с личной или семейной жизнью граждан, с деловой репутацией и деятельностью физических и юридических лиц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доверены депутату на </w:t>
      </w:r>
      <w:r w:rsidR="00C57F68" w:rsidRPr="002F2B34">
        <w:rPr>
          <w:rFonts w:ascii="Times New Roman" w:hAnsi="Times New Roman" w:cs="Times New Roman"/>
          <w:sz w:val="28"/>
          <w:szCs w:val="28"/>
          <w:lang w:eastAsia="ru-RU"/>
        </w:rPr>
        <w:t>условиях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их неразглашения.</w:t>
      </w:r>
    </w:p>
    <w:p w:rsidR="00EC6EA0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4.4. В случаях неосторожного разглашения сведений, связанных с личной или семейной жизнью граждан, с деловой репутацией и деятельностью физических и юридических лиц, доверенных депутату на условиях их неразглаше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ния, депутат обязан принести соответствующие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извинения.</w:t>
      </w:r>
    </w:p>
    <w:p w:rsidR="00F83AC7" w:rsidRPr="002F2B34" w:rsidRDefault="00F83AC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EC6EA0" w:rsidP="00F83AC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Этика публичных выступлений депутата</w:t>
      </w:r>
    </w:p>
    <w:p w:rsidR="00F83AC7" w:rsidRPr="002F2B34" w:rsidRDefault="00F83AC7" w:rsidP="00F83AC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E1140D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40D">
        <w:rPr>
          <w:rFonts w:ascii="Times New Roman" w:hAnsi="Times New Roman" w:cs="Times New Roman"/>
          <w:sz w:val="28"/>
          <w:szCs w:val="28"/>
          <w:lang w:eastAsia="ru-RU"/>
        </w:rPr>
        <w:t>5.1. Депутат, выступая с различного рода публичными заявлениями, комментируя деятельность органов государственной власти, местного самоуправления, организаций</w:t>
      </w:r>
      <w:r w:rsidR="00DC1CF3"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, предприятий </w:t>
      </w:r>
      <w:r w:rsidRPr="00E1140D">
        <w:rPr>
          <w:rFonts w:ascii="Times New Roman" w:hAnsi="Times New Roman" w:cs="Times New Roman"/>
          <w:sz w:val="28"/>
          <w:szCs w:val="28"/>
          <w:lang w:eastAsia="ru-RU"/>
        </w:rPr>
        <w:t>и граждан, обязан использовать только достоверную</w:t>
      </w:r>
      <w:r w:rsidR="00DC1CF3"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проверенную информацию.</w:t>
      </w:r>
    </w:p>
    <w:p w:rsidR="00E1140D" w:rsidRDefault="008B7530" w:rsidP="00E114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40D">
        <w:rPr>
          <w:rFonts w:ascii="Times New Roman" w:hAnsi="Times New Roman" w:cs="Times New Roman"/>
          <w:sz w:val="28"/>
          <w:szCs w:val="28"/>
        </w:rPr>
        <w:t>Депутат, представляя сведения о деятельности Совета депутатов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E1140D">
        <w:rPr>
          <w:rFonts w:ascii="Times New Roman" w:hAnsi="Times New Roman" w:cs="Times New Roman"/>
          <w:sz w:val="28"/>
          <w:szCs w:val="28"/>
        </w:rPr>
        <w:t xml:space="preserve">, обязан использовать в качестве источника для получения таких сведений </w:t>
      </w:r>
      <w:r w:rsidR="00E1140D" w:rsidRPr="00E1140D">
        <w:rPr>
          <w:rFonts w:ascii="Times New Roman" w:hAnsi="Times New Roman" w:cs="Times New Roman"/>
          <w:sz w:val="28"/>
          <w:szCs w:val="28"/>
        </w:rPr>
        <w:t>только официальный сайт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</w:t>
      </w:r>
      <w:r w:rsidR="00E1140D" w:rsidRPr="00E1140D">
        <w:rPr>
          <w:rFonts w:ascii="Times New Roman" w:hAnsi="Times New Roman" w:cs="Times New Roman"/>
          <w:color w:val="000000"/>
          <w:sz w:val="28"/>
          <w:szCs w:val="28"/>
        </w:rPr>
        <w:t xml:space="preserve"> с электронным адресом в информационно-телекоммуникационной сети «Интернет</w:t>
      </w:r>
      <w:r w:rsidR="00E1140D" w:rsidRPr="00E1140D">
        <w:rPr>
          <w:rFonts w:ascii="Times New Roman" w:hAnsi="Times New Roman" w:cs="Times New Roman"/>
          <w:sz w:val="28"/>
          <w:szCs w:val="28"/>
        </w:rPr>
        <w:t>»: http://vyazma-region67.ru/.</w:t>
      </w:r>
    </w:p>
    <w:p w:rsidR="00E1140D" w:rsidRPr="00E1140D" w:rsidRDefault="00E1140D" w:rsidP="00E114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Депутат не может</w:t>
      </w:r>
      <w:r w:rsidR="00926BFA">
        <w:rPr>
          <w:rFonts w:ascii="Times New Roman" w:hAnsi="Times New Roman" w:cs="Times New Roman"/>
          <w:sz w:val="28"/>
          <w:szCs w:val="28"/>
        </w:rPr>
        <w:t xml:space="preserve"> приводить в своих публичных выступлениях, опубликовывать в средствах массовой информации, размещать в</w:t>
      </w:r>
      <w:r w:rsidR="00926BFA" w:rsidRPr="00926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FA" w:rsidRPr="00E1140D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</w:t>
      </w:r>
      <w:r w:rsidR="00926BFA" w:rsidRPr="00E1140D">
        <w:rPr>
          <w:rFonts w:ascii="Times New Roman" w:hAnsi="Times New Roman" w:cs="Times New Roman"/>
          <w:sz w:val="28"/>
          <w:szCs w:val="28"/>
        </w:rPr>
        <w:t>»</w:t>
      </w:r>
      <w:r w:rsidR="00926BFA">
        <w:rPr>
          <w:rFonts w:ascii="Times New Roman" w:hAnsi="Times New Roman" w:cs="Times New Roman"/>
          <w:sz w:val="28"/>
          <w:szCs w:val="28"/>
        </w:rPr>
        <w:t>, а также доводить до общественности иным способом информацию о депутатской деятельности других депутатов Совета депутатов</w:t>
      </w:r>
      <w:r w:rsidR="00926BFA" w:rsidRPr="00926BFA">
        <w:rPr>
          <w:rFonts w:ascii="Times New Roman" w:hAnsi="Times New Roman" w:cs="Times New Roman"/>
          <w:sz w:val="28"/>
          <w:szCs w:val="28"/>
        </w:rPr>
        <w:t xml:space="preserve"> </w:t>
      </w:r>
      <w:r w:rsidR="00926BFA">
        <w:rPr>
          <w:rFonts w:ascii="Times New Roman" w:hAnsi="Times New Roman" w:cs="Times New Roman"/>
          <w:sz w:val="28"/>
          <w:szCs w:val="28"/>
        </w:rPr>
        <w:t>без их согласия.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Выступления депутата должны быть корректными, не порочащими и унижающими честь и достоинство граждан, должностных лиц, деловую репутацию</w:t>
      </w:r>
      <w:r w:rsidR="00992053" w:rsidRPr="00992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2053">
        <w:rPr>
          <w:rFonts w:ascii="Times New Roman" w:hAnsi="Times New Roman" w:cs="Times New Roman"/>
          <w:sz w:val="28"/>
          <w:szCs w:val="28"/>
          <w:lang w:eastAsia="ru-RU"/>
        </w:rPr>
        <w:t>организаций, предприятий и общественных объединений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В случаях умышленного или неосторожного использования в публичных выступлениях или заявлениях депутата недостоверной, ложной инфор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мации, а также унижения чести,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достоинства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дело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вой репутации граждан, а также деловой репутации</w:t>
      </w:r>
      <w:r w:rsidR="00D568F1" w:rsidRPr="00D5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организаций, предприятий и общественных объединений, при наличии доказательств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несостоятельности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содержащихся 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выступлении или заявлении депутата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, депутат обязан публично признать недостоверн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ость и неправильность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своих высказываний, принести извине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 xml:space="preserve">ние 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тому гражданину,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организации, предприятию и общественному объединению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, чьи честь,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достоинство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 xml:space="preserve"> и деловая репутация были затронуты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D568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Ответственность депутата, установленная в тексте первого абзаца настоящего пункта, не освобождает его от ответственности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за совершённые деяния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с действующим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постоянной комиссии или рабочей группы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превысил отведенное ему для выступления время или выступает не по обсуждаемому вопросу, председатель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ствующий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одного предупреждения лишает его слова.</w:t>
      </w:r>
    </w:p>
    <w:p w:rsidR="00EC6EA0" w:rsidRDefault="00EC6EA0" w:rsidP="003F41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Не допускаются индивидуальные и коллективные действия по прекращению заседания, выступления без предоставления слова, выкрики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а также иное подобное поведение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4159" w:rsidRPr="002F2B34" w:rsidRDefault="003F4159" w:rsidP="003F41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3F4159" w:rsidP="003F415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Контроль за соблюдением</w:t>
      </w:r>
      <w:r w:rsidR="00EC6EA0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54C7D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Кодекса депутатской этики </w:t>
      </w:r>
      <w:r w:rsidR="00501B21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 </w:t>
      </w:r>
      <w:r w:rsidR="00EC6EA0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ответственность депутата за его нарушение</w:t>
      </w:r>
    </w:p>
    <w:p w:rsidR="003F4159" w:rsidRPr="002F2B34" w:rsidRDefault="003F4159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6.1. Контроль соблюдения депутатами Кодекса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депутатской этики осуществляет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редседателем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Вяземского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председателями постоянных комиссий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6.2. С заявлением о рассмотрении вопроса о неэтичности поведения депутата, в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законности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1D5B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могут обращаться жители муниципального образования «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Вяземский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области, должностные лица органов государственной власти,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лица органов местного самоуправления,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руководители организаций,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предприятий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объединений.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6.3. В случае обвинения депутата в с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овершении не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этичных действий,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вправе подать в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ам законности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1D5B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мотивированное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возражение в письменном виде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представить документы, дать устные пояснения по существу обвинения.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6.4. В случае подачи необоснованной жалоб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ы, порочащей честь, достоинство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деловую репутацию депутата, депутат вправе защищать свои права всеми способами, не запрещенными законом.</w:t>
      </w:r>
    </w:p>
    <w:p w:rsidR="00EC6EA0" w:rsidRDefault="00CC6D7C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6.5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По результатам рассмотрения вопроса о нарушении Кодекса депутатской этики, 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постоянная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комиссия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осам законности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12C75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принимает решение о наличии или отсутствии нарушения депутатом Кодекса депутатской этики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 и выносит этот вопрос на рассмотрение очередного Совета депутатов с соответствующим проектом решения Совета депутатов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053" w:rsidRPr="002F2B34" w:rsidRDefault="00992053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Депутат, в отношении которого рассматривается вопрос о нарушении</w:t>
      </w:r>
      <w:r w:rsidRPr="00992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Кодекса депутатской этики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являющийся членом вышеуказанной постоянной комиссии, не принимает участия в голосовании по данному вопросу.</w:t>
      </w:r>
    </w:p>
    <w:p w:rsidR="00EC6EA0" w:rsidRPr="002F2B34" w:rsidRDefault="00EC6EA0" w:rsidP="00BF0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</w:t>
      </w:r>
      <w:r w:rsidR="00CC6D7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 Совет депутатов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вопрос о нарушении Кодекса депутатской этики на своём заседании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принять к депутату, нарушившему Кодекс депутатской этики, одну из следующих мер воздействия: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 объявить ему замечание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о неэтичном поведении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  рекомендовать прекратить поведение, нарушающее Кодекс депу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татской этики, и настаивать на 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>принесении извинений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стороне, в отношении которой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были нарушены этические нормы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 довести факты нарушения депутатом норм депутатской этики до сведения избирателей округа чер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>ез средства массовой информации.</w:t>
      </w:r>
    </w:p>
    <w:p w:rsidR="0094615F" w:rsidRDefault="0094615F">
      <w:bookmarkStart w:id="0" w:name="_GoBack"/>
      <w:bookmarkEnd w:id="0"/>
    </w:p>
    <w:sectPr w:rsidR="0094615F" w:rsidSect="000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705F"/>
    <w:multiLevelType w:val="hybridMultilevel"/>
    <w:tmpl w:val="7D40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7B72"/>
    <w:multiLevelType w:val="multilevel"/>
    <w:tmpl w:val="921002AA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EA0"/>
    <w:rsid w:val="00017DB3"/>
    <w:rsid w:val="002B0189"/>
    <w:rsid w:val="002F2B34"/>
    <w:rsid w:val="003E1A58"/>
    <w:rsid w:val="003F4159"/>
    <w:rsid w:val="00465CEC"/>
    <w:rsid w:val="00501B21"/>
    <w:rsid w:val="00545127"/>
    <w:rsid w:val="005D3755"/>
    <w:rsid w:val="00626634"/>
    <w:rsid w:val="00675C14"/>
    <w:rsid w:val="00687E34"/>
    <w:rsid w:val="006948C6"/>
    <w:rsid w:val="006F131D"/>
    <w:rsid w:val="00773E63"/>
    <w:rsid w:val="00793D83"/>
    <w:rsid w:val="00851D5B"/>
    <w:rsid w:val="008B7530"/>
    <w:rsid w:val="00926BFA"/>
    <w:rsid w:val="0094615F"/>
    <w:rsid w:val="00992053"/>
    <w:rsid w:val="00A13892"/>
    <w:rsid w:val="00AA6BFA"/>
    <w:rsid w:val="00B12C75"/>
    <w:rsid w:val="00BF03B7"/>
    <w:rsid w:val="00C278A9"/>
    <w:rsid w:val="00C301EF"/>
    <w:rsid w:val="00C57F68"/>
    <w:rsid w:val="00CC6D7C"/>
    <w:rsid w:val="00CF1913"/>
    <w:rsid w:val="00D568F1"/>
    <w:rsid w:val="00DC070D"/>
    <w:rsid w:val="00DC1CF3"/>
    <w:rsid w:val="00E1140D"/>
    <w:rsid w:val="00EC6EA0"/>
    <w:rsid w:val="00F54C7D"/>
    <w:rsid w:val="00F8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B3"/>
  </w:style>
  <w:style w:type="paragraph" w:styleId="2">
    <w:name w:val="heading 2"/>
    <w:basedOn w:val="a"/>
    <w:link w:val="20"/>
    <w:uiPriority w:val="9"/>
    <w:qFormat/>
    <w:rsid w:val="00C30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EA0"/>
    <w:rPr>
      <w:b/>
      <w:bCs/>
    </w:rPr>
  </w:style>
  <w:style w:type="paragraph" w:styleId="a4">
    <w:name w:val="Normal (Web)"/>
    <w:basedOn w:val="a"/>
    <w:uiPriority w:val="99"/>
    <w:semiHidden/>
    <w:unhideWhenUsed/>
    <w:rsid w:val="00EC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6EA0"/>
    <w:rPr>
      <w:color w:val="0000FF"/>
      <w:u w:val="single"/>
    </w:rPr>
  </w:style>
  <w:style w:type="paragraph" w:styleId="a6">
    <w:name w:val="No Spacing"/>
    <w:uiPriority w:val="1"/>
    <w:qFormat/>
    <w:rsid w:val="005D37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01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rsid w:val="00C3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301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11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5E69-91E8-4CA1-B55D-E58A3E7C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2019-11-29T13:18:00Z</cp:lastPrinted>
  <dcterms:created xsi:type="dcterms:W3CDTF">2019-11-27T06:39:00Z</dcterms:created>
  <dcterms:modified xsi:type="dcterms:W3CDTF">2019-11-29T13:38:00Z</dcterms:modified>
</cp:coreProperties>
</file>